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Коновалова Дмитрия Васильевича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Коновалов Д.В.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ВЕКТОР-2022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5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>с 01.04.2024 по 30.06.2024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7371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3/ЯС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 Д.В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Коновалова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силу</w:t>
      </w:r>
      <w:r>
        <w:rPr>
          <w:rFonts w:ascii="Times New Roman" w:eastAsia="Times New Roman" w:hAnsi="Times New Roman" w:cs="Times New Roman"/>
        </w:rPr>
        <w:t xml:space="preserve">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Коновалова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25383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7371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10-28/4329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 истребовании документов (информации) от 23.07.2025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5383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5140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</w:t>
      </w:r>
      <w:r>
        <w:rPr>
          <w:rFonts w:ascii="Times New Roman" w:eastAsia="Times New Roman" w:hAnsi="Times New Roman" w:cs="Times New Roman"/>
        </w:rPr>
        <w:t>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Коновалова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 года по делу № 5-</w:t>
      </w:r>
      <w:r>
        <w:rPr>
          <w:rFonts w:ascii="Times New Roman" w:eastAsia="Times New Roman" w:hAnsi="Times New Roman" w:cs="Times New Roman"/>
        </w:rPr>
        <w:t>1411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Коновалова Дмитрия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0412365400695004212615154.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19">
    <w:name w:val="cat-UserDefined grp-45 rplc-19"/>
    <w:basedOn w:val="DefaultParagraphFont"/>
  </w:style>
  <w:style w:type="character" w:customStyle="1" w:styleId="cat-UserDefinedgrp-35rplc-22">
    <w:name w:val="cat-UserDefined grp-35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